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5E6" w:rsidRPr="0089596F" w:rsidRDefault="0089596F" w:rsidP="003315E6">
      <w:pPr>
        <w:jc w:val="center"/>
        <w:rPr>
          <w:rFonts w:ascii="楷体_GB2312" w:eastAsia="楷体_GB2312"/>
          <w:b/>
          <w:sz w:val="28"/>
          <w:szCs w:val="44"/>
        </w:rPr>
      </w:pPr>
      <w:bookmarkStart w:id="0" w:name="_Toc184635054"/>
      <w:r>
        <w:rPr>
          <w:rFonts w:ascii="楷体_GB2312" w:eastAsia="楷体_GB2312" w:hint="eastAsia"/>
          <w:b/>
          <w:sz w:val="28"/>
          <w:szCs w:val="44"/>
        </w:rPr>
        <w:t>胶东海运“GRAND PEACE“ 轮燃油供应商选定</w:t>
      </w:r>
      <w:r w:rsidR="003315E6" w:rsidRPr="0089596F">
        <w:rPr>
          <w:rFonts w:ascii="楷体_GB2312" w:eastAsia="楷体_GB2312" w:hint="eastAsia"/>
          <w:b/>
          <w:sz w:val="28"/>
          <w:szCs w:val="44"/>
        </w:rPr>
        <w:t>竞争性谈判公告</w:t>
      </w:r>
    </w:p>
    <w:p w:rsidR="003315E6" w:rsidRDefault="003315E6" w:rsidP="003315E6">
      <w:pPr>
        <w:spacing w:line="420" w:lineRule="exact"/>
        <w:ind w:firstLineChars="150" w:firstLine="360"/>
        <w:rPr>
          <w:rFonts w:ascii="宋体" w:hAnsi="宋体"/>
          <w:sz w:val="24"/>
        </w:rPr>
      </w:pPr>
      <w:r>
        <w:rPr>
          <w:rFonts w:ascii="宋体" w:hAnsi="宋体" w:hint="eastAsia"/>
          <w:sz w:val="24"/>
        </w:rPr>
        <w:t>威海港集团有限公司招标中心现采用竞争性谈判方式选定威海胶东国际集装箱海运有限公司（以下简称：胶东海运）所经营的“GRAND PEACE”轮的燃油供应商，</w:t>
      </w:r>
      <w:r w:rsidRPr="00862649">
        <w:rPr>
          <w:rFonts w:ascii="宋体" w:hAnsi="宋体" w:hint="eastAsia"/>
          <w:sz w:val="24"/>
        </w:rPr>
        <w:t>欢迎有意向者前来参加投标。</w:t>
      </w:r>
    </w:p>
    <w:p w:rsidR="003315E6" w:rsidRDefault="003315E6" w:rsidP="003315E6">
      <w:pPr>
        <w:spacing w:line="420" w:lineRule="exact"/>
        <w:rPr>
          <w:rFonts w:ascii="宋体" w:hAnsi="宋体"/>
          <w:b/>
          <w:sz w:val="24"/>
        </w:rPr>
      </w:pPr>
      <w:r>
        <w:rPr>
          <w:rFonts w:ascii="宋体" w:hAnsi="宋体" w:hint="eastAsia"/>
          <w:b/>
          <w:sz w:val="24"/>
        </w:rPr>
        <w:t>一、项目概况与招标范围</w:t>
      </w:r>
    </w:p>
    <w:p w:rsidR="003315E6" w:rsidRDefault="003315E6" w:rsidP="003315E6">
      <w:pPr>
        <w:spacing w:line="420" w:lineRule="exact"/>
        <w:ind w:firstLineChars="200" w:firstLine="480"/>
        <w:rPr>
          <w:rFonts w:ascii="宋体" w:hAnsi="宋体"/>
          <w:sz w:val="24"/>
        </w:rPr>
      </w:pPr>
      <w:r>
        <w:rPr>
          <w:rFonts w:ascii="宋体" w:hAnsi="宋体" w:hint="eastAsia"/>
          <w:sz w:val="24"/>
        </w:rPr>
        <w:t>1、项目名称：胶东海运“GRAND PEACE”轮</w:t>
      </w:r>
      <w:r w:rsidDel="00E963C2">
        <w:rPr>
          <w:rFonts w:ascii="宋体" w:hAnsi="宋体" w:hint="eastAsia"/>
          <w:sz w:val="24"/>
        </w:rPr>
        <w:t xml:space="preserve"> </w:t>
      </w:r>
      <w:r>
        <w:rPr>
          <w:rFonts w:ascii="宋体" w:hAnsi="宋体" w:hint="eastAsia"/>
          <w:sz w:val="24"/>
        </w:rPr>
        <w:t>船用燃料油(IFO 180cst)及船用轻柴油(MDO)供应商选定项目。</w:t>
      </w:r>
    </w:p>
    <w:p w:rsidR="003315E6" w:rsidRDefault="003315E6" w:rsidP="003315E6">
      <w:pPr>
        <w:spacing w:line="420" w:lineRule="exact"/>
        <w:ind w:firstLineChars="200" w:firstLine="480"/>
        <w:rPr>
          <w:rFonts w:ascii="宋体" w:hAnsi="宋体" w:cs="宋体"/>
          <w:kern w:val="0"/>
          <w:sz w:val="24"/>
        </w:rPr>
      </w:pPr>
      <w:r>
        <w:rPr>
          <w:rFonts w:ascii="宋体" w:hAnsi="宋体" w:hint="eastAsia"/>
          <w:sz w:val="24"/>
        </w:rPr>
        <w:t>2、供油地点及方式：</w:t>
      </w:r>
      <w:r w:rsidRPr="00591CEE">
        <w:rPr>
          <w:rFonts w:ascii="宋体" w:hAnsi="宋体" w:hint="eastAsia"/>
          <w:sz w:val="24"/>
        </w:rPr>
        <w:t>韩国平泽港国际客运码头</w:t>
      </w:r>
      <w:r>
        <w:rPr>
          <w:rFonts w:ascii="宋体" w:hAnsi="宋体" w:hint="eastAsia"/>
          <w:sz w:val="24"/>
        </w:rPr>
        <w:t>，供油方式为船供。</w:t>
      </w:r>
    </w:p>
    <w:p w:rsidR="003315E6" w:rsidRDefault="003315E6" w:rsidP="003315E6">
      <w:pPr>
        <w:spacing w:line="420" w:lineRule="exact"/>
        <w:ind w:firstLineChars="200" w:firstLine="480"/>
        <w:rPr>
          <w:rFonts w:ascii="宋体" w:hAnsi="宋体"/>
          <w:sz w:val="24"/>
        </w:rPr>
      </w:pPr>
      <w:r>
        <w:rPr>
          <w:rFonts w:ascii="宋体" w:hAnsi="宋体" w:hint="eastAsia"/>
          <w:sz w:val="24"/>
        </w:rPr>
        <w:t>3、招标范围： GRAND PEACE轮船用油，油品的数量大约每半年燃料油4450吨和轻柴油175吨，结算时以实际需求采购为准；</w:t>
      </w:r>
      <w:r w:rsidRPr="00704674">
        <w:rPr>
          <w:rFonts w:ascii="宋体" w:hAnsi="宋体" w:hint="eastAsia"/>
          <w:sz w:val="24"/>
        </w:rPr>
        <w:t>每次采购油品以</w:t>
      </w:r>
      <w:r>
        <w:rPr>
          <w:rFonts w:ascii="宋体" w:hAnsi="宋体" w:hint="eastAsia"/>
          <w:sz w:val="24"/>
        </w:rPr>
        <w:t>招标人</w:t>
      </w:r>
      <w:r w:rsidRPr="00704674">
        <w:rPr>
          <w:rFonts w:ascii="宋体" w:hAnsi="宋体" w:hint="eastAsia"/>
          <w:sz w:val="24"/>
        </w:rPr>
        <w:t>燃油订购邮件确认。</w:t>
      </w:r>
      <w:r w:rsidRPr="00AE2427">
        <w:rPr>
          <w:rFonts w:ascii="宋体" w:hAnsi="宋体" w:hint="eastAsia"/>
          <w:sz w:val="24"/>
        </w:rPr>
        <w:t>此次采购项目根据</w:t>
      </w:r>
      <w:r w:rsidRPr="00AE2427">
        <w:rPr>
          <w:rStyle w:val="a4"/>
          <w:rFonts w:ascii="Arial" w:hAnsi="Arial" w:cs="Arial"/>
          <w:bCs w:val="0"/>
          <w:color w:val="333333"/>
          <w:sz w:val="30"/>
          <w:szCs w:val="30"/>
          <w:u w:val="single"/>
          <w:shd w:val="clear" w:color="auto" w:fill="FFFFFF"/>
        </w:rPr>
        <w:t>普拉茨</w:t>
      </w:r>
      <w:r w:rsidRPr="00AE2427">
        <w:rPr>
          <w:rFonts w:ascii="宋体" w:hAnsi="宋体" w:hint="eastAsia"/>
          <w:sz w:val="24"/>
        </w:rPr>
        <w:t>（PLATTS BUNKERWIRE</w:t>
      </w:r>
      <w:r w:rsidRPr="00AE2427">
        <w:rPr>
          <w:rFonts w:ascii="宋体" w:hAnsi="宋体"/>
          <w:sz w:val="24"/>
        </w:rPr>
        <w:t>）</w:t>
      </w:r>
      <w:r w:rsidRPr="00AE2427">
        <w:rPr>
          <w:rFonts w:ascii="宋体" w:hAnsi="宋体" w:hint="eastAsia"/>
          <w:sz w:val="24"/>
        </w:rPr>
        <w:t>釜山区域订货当天燃油报价的中间价再加X美元(USD)服务费及每次采购油品少于400吨是否有驳船费来投标报价。招标人根据综合评价选</w:t>
      </w:r>
      <w:r w:rsidRPr="005B15A0">
        <w:rPr>
          <w:rFonts w:ascii="宋体" w:hAnsi="宋体" w:hint="eastAsia"/>
          <w:sz w:val="24"/>
        </w:rPr>
        <w:t>1家</w:t>
      </w:r>
      <w:r w:rsidRPr="00AE2427">
        <w:rPr>
          <w:rFonts w:ascii="宋体" w:hAnsi="宋体" w:hint="eastAsia"/>
          <w:sz w:val="24"/>
        </w:rPr>
        <w:t>投标供油商，作为“GRAND PEACE”轮的船用油供货商。</w:t>
      </w:r>
    </w:p>
    <w:p w:rsidR="003315E6" w:rsidRDefault="003315E6" w:rsidP="003315E6">
      <w:pPr>
        <w:spacing w:line="420" w:lineRule="exact"/>
        <w:ind w:firstLineChars="200" w:firstLine="480"/>
        <w:rPr>
          <w:rFonts w:ascii="宋体" w:hAnsi="宋体"/>
          <w:sz w:val="24"/>
        </w:rPr>
      </w:pPr>
      <w:r>
        <w:rPr>
          <w:rFonts w:ascii="宋体" w:hAnsi="宋体" w:hint="eastAsia"/>
          <w:sz w:val="24"/>
        </w:rPr>
        <w:t>4、质量标准：本次项目所采购燃油质量标准为：国际标准ISO 8217:2005中船用燃料油IFO 180cst和船用轻柴油MDO的标准</w:t>
      </w:r>
      <w:r w:rsidRPr="002161E9">
        <w:rPr>
          <w:rFonts w:ascii="宋体" w:hAnsi="宋体" w:hint="eastAsia"/>
          <w:sz w:val="24"/>
        </w:rPr>
        <w:t>（具体见附页1）</w:t>
      </w:r>
      <w:r>
        <w:rPr>
          <w:rFonts w:ascii="宋体" w:hAnsi="宋体" w:hint="eastAsia"/>
          <w:sz w:val="24"/>
        </w:rPr>
        <w:t>。</w:t>
      </w:r>
    </w:p>
    <w:p w:rsidR="003315E6" w:rsidRDefault="003315E6" w:rsidP="003315E6">
      <w:pPr>
        <w:spacing w:line="420" w:lineRule="exact"/>
        <w:ind w:firstLineChars="200" w:firstLine="480"/>
        <w:rPr>
          <w:rFonts w:ascii="宋体" w:hAnsi="宋体"/>
          <w:sz w:val="24"/>
        </w:rPr>
      </w:pPr>
      <w:r>
        <w:rPr>
          <w:rFonts w:ascii="宋体" w:hAnsi="宋体" w:hint="eastAsia"/>
          <w:sz w:val="24"/>
        </w:rPr>
        <w:t>5、合同履行期限：</w:t>
      </w:r>
      <w:r w:rsidRPr="002161E9">
        <w:rPr>
          <w:rFonts w:ascii="宋体" w:hAnsi="宋体" w:hint="eastAsia"/>
          <w:sz w:val="24"/>
        </w:rPr>
        <w:t>6个月。</w:t>
      </w:r>
    </w:p>
    <w:p w:rsidR="003315E6" w:rsidRDefault="003315E6" w:rsidP="003315E6">
      <w:pPr>
        <w:spacing w:line="420" w:lineRule="exact"/>
        <w:rPr>
          <w:rFonts w:ascii="宋体" w:hAnsi="宋体"/>
          <w:b/>
          <w:sz w:val="24"/>
        </w:rPr>
      </w:pPr>
      <w:r>
        <w:rPr>
          <w:rFonts w:ascii="宋体" w:hAnsi="宋体" w:hint="eastAsia"/>
          <w:b/>
          <w:sz w:val="24"/>
        </w:rPr>
        <w:t>二、投标人资格要求</w:t>
      </w:r>
    </w:p>
    <w:p w:rsidR="003315E6" w:rsidRDefault="003315E6" w:rsidP="003315E6">
      <w:pPr>
        <w:spacing w:line="420" w:lineRule="exact"/>
        <w:ind w:firstLineChars="200" w:firstLine="480"/>
        <w:rPr>
          <w:rFonts w:ascii="宋体" w:hAnsi="宋体"/>
          <w:sz w:val="24"/>
        </w:rPr>
      </w:pPr>
      <w:r>
        <w:rPr>
          <w:rFonts w:ascii="宋体" w:hAnsi="宋体" w:hint="eastAsia"/>
          <w:sz w:val="24"/>
        </w:rPr>
        <w:t>1、投标人须具有独立法人资格的</w:t>
      </w:r>
      <w:r w:rsidRPr="00CF132A">
        <w:rPr>
          <w:rFonts w:ascii="宋体" w:hAnsi="宋体" w:hint="eastAsia"/>
          <w:sz w:val="24"/>
        </w:rPr>
        <w:t>供货商或炼油厂</w:t>
      </w:r>
      <w:r>
        <w:rPr>
          <w:rFonts w:ascii="宋体" w:hAnsi="宋体" w:hint="eastAsia"/>
          <w:sz w:val="24"/>
        </w:rPr>
        <w:t>。</w:t>
      </w:r>
    </w:p>
    <w:p w:rsidR="003315E6" w:rsidRDefault="003315E6" w:rsidP="003315E6">
      <w:pPr>
        <w:spacing w:line="420" w:lineRule="exact"/>
        <w:ind w:firstLineChars="200" w:firstLine="480"/>
        <w:rPr>
          <w:rFonts w:ascii="宋体" w:hAnsi="宋体"/>
          <w:sz w:val="24"/>
        </w:rPr>
      </w:pPr>
      <w:r>
        <w:rPr>
          <w:rFonts w:ascii="宋体" w:hAnsi="宋体" w:hint="eastAsia"/>
          <w:sz w:val="24"/>
        </w:rPr>
        <w:t>2、</w:t>
      </w:r>
      <w:r w:rsidRPr="002161E9">
        <w:rPr>
          <w:rFonts w:ascii="宋体" w:hAnsi="宋体" w:hint="eastAsia"/>
          <w:sz w:val="24"/>
        </w:rPr>
        <w:t>投标人须具有船用燃料油(IFO 180cst)及船用轻柴油(MDO)生产或经营资质。</w:t>
      </w:r>
    </w:p>
    <w:p w:rsidR="003315E6" w:rsidRDefault="003315E6" w:rsidP="003315E6">
      <w:pPr>
        <w:spacing w:line="420" w:lineRule="exact"/>
        <w:ind w:firstLineChars="200" w:firstLine="480"/>
        <w:rPr>
          <w:rFonts w:ascii="宋体" w:hAnsi="宋体"/>
          <w:sz w:val="24"/>
        </w:rPr>
      </w:pPr>
      <w:r>
        <w:rPr>
          <w:rFonts w:ascii="宋体" w:hAnsi="宋体" w:hint="eastAsia"/>
          <w:sz w:val="24"/>
        </w:rPr>
        <w:t>3、</w:t>
      </w:r>
      <w:r w:rsidRPr="002161E9">
        <w:rPr>
          <w:rFonts w:ascii="宋体" w:hAnsi="宋体" w:hint="eastAsia"/>
          <w:sz w:val="24"/>
        </w:rPr>
        <w:t>投标人近2年来有类似合同业绩。</w:t>
      </w:r>
    </w:p>
    <w:p w:rsidR="003315E6" w:rsidRDefault="003315E6" w:rsidP="003315E6">
      <w:pPr>
        <w:spacing w:line="420" w:lineRule="exact"/>
        <w:ind w:firstLineChars="200" w:firstLine="480"/>
        <w:rPr>
          <w:rFonts w:ascii="宋体" w:hAnsi="宋体"/>
          <w:sz w:val="24"/>
        </w:rPr>
      </w:pPr>
      <w:r>
        <w:rPr>
          <w:rFonts w:ascii="宋体" w:hAnsi="宋体" w:hint="eastAsia"/>
          <w:sz w:val="24"/>
        </w:rPr>
        <w:t>4、</w:t>
      </w:r>
      <w:r w:rsidRPr="000F034D">
        <w:rPr>
          <w:rFonts w:ascii="宋体" w:hAnsi="宋体" w:hint="eastAsia"/>
          <w:sz w:val="24"/>
        </w:rPr>
        <w:t>本次招标不接受联合体投标。</w:t>
      </w:r>
    </w:p>
    <w:p w:rsidR="003315E6" w:rsidRPr="000D668F" w:rsidRDefault="003315E6" w:rsidP="003315E6">
      <w:pPr>
        <w:spacing w:line="440" w:lineRule="exact"/>
        <w:rPr>
          <w:rFonts w:ascii="宋体" w:hAnsi="宋体"/>
          <w:b/>
          <w:sz w:val="24"/>
          <w:szCs w:val="20"/>
        </w:rPr>
      </w:pPr>
      <w:r>
        <w:rPr>
          <w:rFonts w:ascii="宋体" w:hAnsi="宋体" w:hint="eastAsia"/>
          <w:b/>
          <w:sz w:val="24"/>
        </w:rPr>
        <w:t>三、</w:t>
      </w:r>
      <w:r w:rsidRPr="000D668F">
        <w:rPr>
          <w:rFonts w:ascii="宋体" w:hAnsi="宋体" w:hint="eastAsia"/>
          <w:b/>
          <w:sz w:val="24"/>
          <w:szCs w:val="20"/>
        </w:rPr>
        <w:t>资格审查</w:t>
      </w:r>
    </w:p>
    <w:p w:rsidR="003315E6" w:rsidRDefault="003315E6" w:rsidP="003315E6">
      <w:pPr>
        <w:spacing w:line="440" w:lineRule="exact"/>
        <w:ind w:firstLineChars="200" w:firstLine="480"/>
        <w:rPr>
          <w:rFonts w:ascii="宋体" w:hAnsi="宋体"/>
          <w:sz w:val="24"/>
          <w:szCs w:val="20"/>
        </w:rPr>
      </w:pPr>
      <w:r w:rsidRPr="000D668F">
        <w:rPr>
          <w:rFonts w:ascii="宋体" w:hAnsi="宋体" w:hint="eastAsia"/>
          <w:sz w:val="24"/>
          <w:szCs w:val="20"/>
        </w:rPr>
        <w:t>1、报名截止时间：201</w:t>
      </w:r>
      <w:r>
        <w:rPr>
          <w:rFonts w:ascii="宋体" w:hAnsi="宋体" w:hint="eastAsia"/>
          <w:sz w:val="24"/>
          <w:szCs w:val="20"/>
        </w:rPr>
        <w:t>6</w:t>
      </w:r>
      <w:r w:rsidRPr="000D668F">
        <w:rPr>
          <w:rFonts w:ascii="宋体" w:hAnsi="宋体" w:hint="eastAsia"/>
          <w:sz w:val="24"/>
          <w:szCs w:val="20"/>
          <w:highlight w:val="yellow"/>
        </w:rPr>
        <w:t>年</w:t>
      </w:r>
      <w:r>
        <w:rPr>
          <w:rFonts w:ascii="宋体" w:hAnsi="宋体" w:hint="eastAsia"/>
          <w:sz w:val="24"/>
          <w:szCs w:val="20"/>
          <w:highlight w:val="yellow"/>
        </w:rPr>
        <w:t>6</w:t>
      </w:r>
      <w:r w:rsidRPr="000D668F">
        <w:rPr>
          <w:rFonts w:ascii="宋体" w:hAnsi="宋体" w:hint="eastAsia"/>
          <w:sz w:val="24"/>
          <w:szCs w:val="20"/>
          <w:highlight w:val="yellow"/>
        </w:rPr>
        <w:t>月</w:t>
      </w:r>
      <w:r>
        <w:rPr>
          <w:rFonts w:ascii="宋体" w:hAnsi="宋体" w:hint="eastAsia"/>
          <w:sz w:val="24"/>
          <w:szCs w:val="20"/>
          <w:highlight w:val="yellow"/>
        </w:rPr>
        <w:t xml:space="preserve">6 </w:t>
      </w:r>
      <w:r w:rsidRPr="000D668F">
        <w:rPr>
          <w:rFonts w:ascii="宋体" w:hAnsi="宋体" w:hint="eastAsia"/>
          <w:sz w:val="24"/>
          <w:szCs w:val="20"/>
          <w:highlight w:val="yellow"/>
        </w:rPr>
        <w:t>日</w:t>
      </w:r>
      <w:r w:rsidRPr="000D668F">
        <w:rPr>
          <w:rFonts w:ascii="宋体" w:hAnsi="宋体" w:hint="eastAsia"/>
          <w:sz w:val="24"/>
          <w:szCs w:val="20"/>
        </w:rPr>
        <w:t>下午4：30；</w:t>
      </w:r>
    </w:p>
    <w:p w:rsidR="003315E6" w:rsidRPr="000D668F" w:rsidRDefault="003315E6" w:rsidP="003315E6">
      <w:pPr>
        <w:spacing w:line="440" w:lineRule="exact"/>
        <w:ind w:firstLineChars="200" w:firstLine="480"/>
        <w:rPr>
          <w:rFonts w:ascii="宋体" w:hAnsi="宋体"/>
          <w:sz w:val="24"/>
          <w:szCs w:val="20"/>
        </w:rPr>
      </w:pPr>
      <w:r>
        <w:rPr>
          <w:rFonts w:ascii="宋体" w:hAnsi="宋体" w:hint="eastAsia"/>
          <w:sz w:val="24"/>
          <w:szCs w:val="20"/>
        </w:rPr>
        <w:t>2、报名方式招标中心现场报名或通过招标中心邮箱报名；</w:t>
      </w:r>
    </w:p>
    <w:p w:rsidR="003315E6" w:rsidRDefault="003315E6" w:rsidP="003315E6">
      <w:pPr>
        <w:spacing w:line="440" w:lineRule="exact"/>
        <w:ind w:firstLineChars="200" w:firstLine="480"/>
        <w:rPr>
          <w:rFonts w:ascii="宋体" w:hAnsi="宋体"/>
          <w:b/>
          <w:sz w:val="24"/>
        </w:rPr>
      </w:pPr>
      <w:r>
        <w:rPr>
          <w:rFonts w:ascii="宋体" w:hAnsi="宋体" w:hint="eastAsia"/>
          <w:sz w:val="24"/>
          <w:szCs w:val="20"/>
        </w:rPr>
        <w:t>3</w:t>
      </w:r>
      <w:r w:rsidRPr="000D668F">
        <w:rPr>
          <w:rFonts w:ascii="宋体" w:hAnsi="宋体" w:hint="eastAsia"/>
          <w:sz w:val="24"/>
          <w:szCs w:val="20"/>
        </w:rPr>
        <w:t>、投标人须在报名截止前，将营业执照副本</w:t>
      </w:r>
      <w:r w:rsidRPr="009775D2">
        <w:rPr>
          <w:rFonts w:ascii="宋体" w:hAnsi="宋体" w:hint="eastAsia"/>
          <w:sz w:val="24"/>
        </w:rPr>
        <w:t>（或性质等同于）</w:t>
      </w:r>
      <w:r w:rsidRPr="000D668F">
        <w:rPr>
          <w:rFonts w:ascii="宋体" w:hAnsi="宋体" w:hint="eastAsia"/>
          <w:sz w:val="24"/>
          <w:szCs w:val="20"/>
        </w:rPr>
        <w:t>、组织机构代码证</w:t>
      </w:r>
      <w:r w:rsidRPr="009775D2">
        <w:rPr>
          <w:rFonts w:ascii="宋体" w:hAnsi="宋体" w:hint="eastAsia"/>
          <w:sz w:val="24"/>
        </w:rPr>
        <w:t>（或性质等同于）</w:t>
      </w:r>
      <w:r w:rsidRPr="000D668F">
        <w:rPr>
          <w:rFonts w:ascii="宋体" w:hAnsi="宋体" w:hint="eastAsia"/>
          <w:sz w:val="24"/>
          <w:szCs w:val="20"/>
        </w:rPr>
        <w:t>、税务登记证</w:t>
      </w:r>
      <w:r w:rsidRPr="009775D2">
        <w:rPr>
          <w:rFonts w:ascii="宋体" w:hAnsi="宋体" w:hint="eastAsia"/>
          <w:sz w:val="24"/>
        </w:rPr>
        <w:t>（或性质等同于）</w:t>
      </w:r>
      <w:r w:rsidRPr="000D668F">
        <w:rPr>
          <w:rFonts w:ascii="宋体" w:hAnsi="宋体" w:hint="eastAsia"/>
          <w:sz w:val="24"/>
          <w:szCs w:val="20"/>
        </w:rPr>
        <w:t>、授权委托书及其他资质证明文件的扫描件，</w:t>
      </w:r>
      <w:r>
        <w:rPr>
          <w:rFonts w:ascii="宋体" w:hAnsi="宋体" w:hint="eastAsia"/>
          <w:sz w:val="24"/>
          <w:szCs w:val="20"/>
        </w:rPr>
        <w:t>投标联系人、联系电话、联系邮箱</w:t>
      </w:r>
      <w:r w:rsidRPr="000D668F">
        <w:rPr>
          <w:rFonts w:ascii="宋体" w:hAnsi="宋体" w:hint="eastAsia"/>
          <w:sz w:val="24"/>
          <w:szCs w:val="20"/>
        </w:rPr>
        <w:t>发送至招标中心邮箱</w:t>
      </w:r>
      <w:r w:rsidRPr="009775D2">
        <w:rPr>
          <w:rFonts w:ascii="宋体" w:hAnsi="宋体" w:hint="eastAsia"/>
          <w:sz w:val="24"/>
        </w:rPr>
        <w:t>，上述证件如不是中文需提供中文版翻译件</w:t>
      </w:r>
      <w:r w:rsidRPr="000D668F">
        <w:rPr>
          <w:rFonts w:ascii="宋体" w:hAnsi="宋体" w:hint="eastAsia"/>
          <w:sz w:val="24"/>
          <w:szCs w:val="20"/>
        </w:rPr>
        <w:t>；以上文件的原件，须在开标时与投标文件一并提交，供评委会审查。</w:t>
      </w:r>
    </w:p>
    <w:p w:rsidR="003315E6" w:rsidRDefault="003315E6" w:rsidP="003315E6">
      <w:pPr>
        <w:spacing w:line="440" w:lineRule="exact"/>
        <w:rPr>
          <w:rFonts w:ascii="宋体" w:hAnsi="宋体"/>
          <w:b/>
          <w:sz w:val="24"/>
        </w:rPr>
      </w:pPr>
      <w:r>
        <w:rPr>
          <w:rFonts w:ascii="宋体" w:hAnsi="宋体" w:hint="eastAsia"/>
          <w:b/>
          <w:sz w:val="24"/>
        </w:rPr>
        <w:t>四、竞争性谈判文件的获取</w:t>
      </w:r>
    </w:p>
    <w:p w:rsidR="003315E6" w:rsidRPr="009C79C0" w:rsidRDefault="003315E6" w:rsidP="003315E6">
      <w:pPr>
        <w:adjustRightInd w:val="0"/>
        <w:snapToGrid w:val="0"/>
        <w:spacing w:line="500" w:lineRule="exact"/>
        <w:ind w:firstLineChars="200" w:firstLine="480"/>
        <w:rPr>
          <w:rFonts w:ascii="宋体" w:hAnsi="宋体"/>
          <w:sz w:val="24"/>
        </w:rPr>
      </w:pPr>
      <w:r w:rsidRPr="009C79C0">
        <w:rPr>
          <w:rFonts w:ascii="宋体" w:hAnsi="宋体" w:hint="eastAsia"/>
          <w:sz w:val="24"/>
        </w:rPr>
        <w:lastRenderedPageBreak/>
        <w:t>1、凡符合投标人资格要求的单位，由威海港集团招标中心统一发放招标文件</w:t>
      </w:r>
      <w:r>
        <w:rPr>
          <w:rFonts w:ascii="宋体" w:hAnsi="宋体" w:hint="eastAsia"/>
          <w:sz w:val="24"/>
        </w:rPr>
        <w:t>或通过邮箱获取</w:t>
      </w:r>
      <w:r w:rsidRPr="009C79C0">
        <w:rPr>
          <w:rFonts w:ascii="宋体" w:hAnsi="宋体" w:hint="eastAsia"/>
          <w:sz w:val="24"/>
        </w:rPr>
        <w:t>。</w:t>
      </w:r>
    </w:p>
    <w:p w:rsidR="003315E6" w:rsidRPr="009C79C0" w:rsidRDefault="003315E6" w:rsidP="003315E6">
      <w:pPr>
        <w:adjustRightInd w:val="0"/>
        <w:snapToGrid w:val="0"/>
        <w:spacing w:line="500" w:lineRule="exact"/>
        <w:ind w:firstLineChars="200" w:firstLine="480"/>
        <w:rPr>
          <w:rFonts w:ascii="宋体" w:hAnsi="宋体"/>
          <w:sz w:val="24"/>
        </w:rPr>
      </w:pPr>
      <w:r w:rsidRPr="009C79C0">
        <w:rPr>
          <w:rFonts w:ascii="宋体" w:hAnsi="宋体" w:hint="eastAsia"/>
          <w:sz w:val="24"/>
        </w:rPr>
        <w:t>2、</w:t>
      </w:r>
      <w:r>
        <w:rPr>
          <w:rFonts w:ascii="宋体" w:hAnsi="宋体" w:hint="eastAsia"/>
          <w:sz w:val="24"/>
        </w:rPr>
        <w:t>现场</w:t>
      </w:r>
      <w:r w:rsidRPr="009C79C0">
        <w:rPr>
          <w:rFonts w:ascii="宋体" w:hAnsi="宋体" w:hint="eastAsia"/>
          <w:sz w:val="24"/>
        </w:rPr>
        <w:t>领取招标文件的地点：威海港集团有限公司招标中心507室</w:t>
      </w:r>
    </w:p>
    <w:p w:rsidR="003315E6" w:rsidRDefault="003315E6" w:rsidP="003315E6">
      <w:pPr>
        <w:adjustRightInd w:val="0"/>
        <w:snapToGrid w:val="0"/>
        <w:spacing w:line="500" w:lineRule="exact"/>
        <w:ind w:firstLineChars="200" w:firstLine="480"/>
        <w:rPr>
          <w:rFonts w:ascii="宋体" w:hAnsi="宋体"/>
          <w:sz w:val="24"/>
        </w:rPr>
      </w:pPr>
      <w:r w:rsidDel="00030D74">
        <w:rPr>
          <w:rFonts w:ascii="宋体" w:hAnsi="宋体" w:hint="eastAsia"/>
          <w:sz w:val="24"/>
        </w:rPr>
        <w:t xml:space="preserve"> </w:t>
      </w:r>
    </w:p>
    <w:p w:rsidR="003315E6" w:rsidRDefault="003315E6" w:rsidP="003315E6">
      <w:pPr>
        <w:spacing w:line="440" w:lineRule="exact"/>
        <w:rPr>
          <w:rFonts w:ascii="宋体" w:hAnsi="宋体"/>
          <w:b/>
          <w:sz w:val="24"/>
        </w:rPr>
      </w:pPr>
      <w:r>
        <w:rPr>
          <w:rFonts w:ascii="宋体" w:hAnsi="宋体" w:hint="eastAsia"/>
          <w:b/>
          <w:sz w:val="24"/>
        </w:rPr>
        <w:t>五、联系方式</w:t>
      </w:r>
    </w:p>
    <w:p w:rsidR="003315E6" w:rsidRPr="00D35029" w:rsidRDefault="003315E6" w:rsidP="003315E6">
      <w:pPr>
        <w:spacing w:line="440" w:lineRule="exact"/>
        <w:ind w:firstLineChars="200" w:firstLine="480"/>
        <w:rPr>
          <w:rFonts w:ascii="宋体" w:hAnsi="宋体"/>
          <w:sz w:val="24"/>
        </w:rPr>
      </w:pPr>
      <w:r>
        <w:rPr>
          <w:rFonts w:ascii="宋体" w:hAnsi="宋体" w:hint="eastAsia"/>
          <w:sz w:val="24"/>
        </w:rPr>
        <w:t>招标联系人：</w:t>
      </w:r>
      <w:r w:rsidRPr="00D35029">
        <w:rPr>
          <w:rFonts w:ascii="宋体" w:hAnsi="宋体" w:hint="eastAsia"/>
          <w:sz w:val="24"/>
        </w:rPr>
        <w:t>戚本蓉  +86-0631-5205391</w:t>
      </w:r>
    </w:p>
    <w:p w:rsidR="003315E6" w:rsidRPr="00D35029" w:rsidRDefault="003315E6" w:rsidP="003315E6">
      <w:pPr>
        <w:spacing w:line="440" w:lineRule="exact"/>
        <w:ind w:firstLineChars="200" w:firstLine="480"/>
        <w:rPr>
          <w:rFonts w:ascii="宋体" w:hAnsi="宋体"/>
          <w:sz w:val="24"/>
        </w:rPr>
      </w:pPr>
      <w:r w:rsidRPr="00D35029">
        <w:rPr>
          <w:rFonts w:ascii="宋体" w:hAnsi="宋体" w:hint="eastAsia"/>
          <w:sz w:val="24"/>
        </w:rPr>
        <w:t>项目联系人：</w:t>
      </w:r>
      <w:r w:rsidRPr="00D35029">
        <w:rPr>
          <w:rFonts w:ascii="新宋体" w:eastAsia="新宋体" w:hAnsi="新宋体" w:hint="eastAsia"/>
          <w:sz w:val="24"/>
        </w:rPr>
        <w:t xml:space="preserve">赵建章 </w:t>
      </w:r>
      <w:r w:rsidRPr="00D35029">
        <w:rPr>
          <w:rFonts w:ascii="新宋体" w:eastAsia="新宋体" w:hAnsi="新宋体"/>
          <w:sz w:val="24"/>
        </w:rPr>
        <w:t xml:space="preserve"> </w:t>
      </w:r>
      <w:r w:rsidRPr="00D35029">
        <w:rPr>
          <w:rFonts w:ascii="新宋体" w:eastAsia="新宋体" w:hAnsi="新宋体" w:hint="eastAsia"/>
          <w:sz w:val="24"/>
        </w:rPr>
        <w:t>+86-18006308158</w:t>
      </w:r>
    </w:p>
    <w:p w:rsidR="003315E6" w:rsidRPr="00D35029" w:rsidRDefault="003315E6" w:rsidP="003315E6">
      <w:pPr>
        <w:spacing w:line="440" w:lineRule="exact"/>
        <w:ind w:firstLineChars="200" w:firstLine="480"/>
        <w:rPr>
          <w:rFonts w:ascii="宋体" w:hAnsi="宋体"/>
          <w:sz w:val="24"/>
        </w:rPr>
      </w:pPr>
      <w:r w:rsidRPr="00D35029">
        <w:rPr>
          <w:rFonts w:ascii="宋体" w:hAnsi="宋体" w:hint="eastAsia"/>
          <w:sz w:val="24"/>
        </w:rPr>
        <w:t>邮  箱：</w:t>
      </w:r>
      <w:hyperlink r:id="rId6" w:history="1">
        <w:r w:rsidRPr="00D35029">
          <w:rPr>
            <w:rStyle w:val="a3"/>
            <w:rFonts w:ascii="宋体" w:hAnsi="宋体"/>
            <w:sz w:val="24"/>
          </w:rPr>
          <w:t>whgztbzx@126.com</w:t>
        </w:r>
      </w:hyperlink>
    </w:p>
    <w:p w:rsidR="003315E6" w:rsidRPr="00D35029" w:rsidRDefault="003315E6" w:rsidP="003315E6">
      <w:pPr>
        <w:spacing w:line="440" w:lineRule="exact"/>
        <w:ind w:firstLineChars="200" w:firstLine="480"/>
        <w:rPr>
          <w:rFonts w:ascii="宋体" w:hAnsi="宋体"/>
          <w:sz w:val="24"/>
        </w:rPr>
      </w:pPr>
      <w:r w:rsidRPr="00D35029">
        <w:rPr>
          <w:rFonts w:ascii="宋体" w:hAnsi="宋体" w:hint="eastAsia"/>
          <w:sz w:val="24"/>
        </w:rPr>
        <w:t>电话：+86-0631-5205391  传真：+86-0631-5208488</w:t>
      </w:r>
    </w:p>
    <w:bookmarkEnd w:id="0"/>
    <w:p w:rsidR="003315E6" w:rsidRPr="006012E7" w:rsidRDefault="003315E6" w:rsidP="003315E6">
      <w:pPr>
        <w:rPr>
          <w:rFonts w:ascii="宋体" w:hAnsi="宋体"/>
          <w:b/>
          <w:sz w:val="24"/>
        </w:rPr>
      </w:pPr>
      <w:r>
        <w:rPr>
          <w:rFonts w:ascii="宋体" w:hAnsi="宋体" w:hint="eastAsia"/>
          <w:b/>
          <w:sz w:val="24"/>
        </w:rPr>
        <w:t>六</w:t>
      </w:r>
      <w:r w:rsidRPr="006012E7">
        <w:rPr>
          <w:rFonts w:ascii="宋体" w:hAnsi="宋体" w:hint="eastAsia"/>
          <w:b/>
          <w:sz w:val="24"/>
        </w:rPr>
        <w:t>、其他</w:t>
      </w:r>
    </w:p>
    <w:p w:rsidR="003315E6" w:rsidRPr="006012E7" w:rsidRDefault="003315E6" w:rsidP="003315E6">
      <w:pPr>
        <w:spacing w:line="440" w:lineRule="exact"/>
        <w:ind w:firstLineChars="200" w:firstLine="480"/>
        <w:rPr>
          <w:rFonts w:ascii="宋体" w:hAnsi="宋体"/>
          <w:sz w:val="24"/>
        </w:rPr>
      </w:pPr>
      <w:r w:rsidRPr="006012E7">
        <w:rPr>
          <w:rFonts w:ascii="宋体" w:hAnsi="宋体" w:hint="eastAsia"/>
          <w:sz w:val="24"/>
        </w:rPr>
        <w:t>1、</w:t>
      </w:r>
      <w:r w:rsidRPr="00694CC1">
        <w:rPr>
          <w:rFonts w:ascii="宋体" w:hAnsi="宋体" w:hint="eastAsia"/>
          <w:sz w:val="24"/>
        </w:rPr>
        <w:t>本招标</w:t>
      </w:r>
      <w:r>
        <w:rPr>
          <w:rFonts w:ascii="宋体" w:hAnsi="宋体" w:hint="eastAsia"/>
          <w:sz w:val="24"/>
        </w:rPr>
        <w:t>文件提供中文和韩文版</w:t>
      </w:r>
      <w:r w:rsidRPr="00694CC1">
        <w:rPr>
          <w:rFonts w:ascii="宋体" w:hAnsi="宋体" w:hint="eastAsia"/>
          <w:sz w:val="24"/>
        </w:rPr>
        <w:t>，中文与韩文如有异议以中文版为准</w:t>
      </w:r>
      <w:r w:rsidRPr="006012E7">
        <w:rPr>
          <w:rFonts w:ascii="宋体" w:hAnsi="宋体" w:hint="eastAsia"/>
          <w:sz w:val="24"/>
        </w:rPr>
        <w:t>。</w:t>
      </w:r>
    </w:p>
    <w:p w:rsidR="003315E6" w:rsidRDefault="003315E6" w:rsidP="003315E6">
      <w:pPr>
        <w:spacing w:line="440" w:lineRule="exact"/>
        <w:ind w:firstLineChars="200" w:firstLine="480"/>
        <w:rPr>
          <w:rFonts w:ascii="宋体" w:hAnsi="宋体"/>
          <w:sz w:val="24"/>
        </w:rPr>
      </w:pPr>
      <w:r w:rsidRPr="006012E7">
        <w:rPr>
          <w:rFonts w:ascii="宋体" w:hAnsi="宋体" w:hint="eastAsia"/>
          <w:sz w:val="24"/>
        </w:rPr>
        <w:t>2、本次招标适用法律为中国法律。</w:t>
      </w:r>
    </w:p>
    <w:p w:rsidR="003315E6" w:rsidRDefault="003315E6" w:rsidP="003315E6">
      <w:pPr>
        <w:spacing w:line="440" w:lineRule="exact"/>
        <w:ind w:firstLineChars="200" w:firstLine="480"/>
        <w:rPr>
          <w:rFonts w:ascii="宋体" w:hAnsi="宋体"/>
          <w:sz w:val="24"/>
        </w:rPr>
      </w:pPr>
    </w:p>
    <w:p w:rsidR="00D47279" w:rsidRDefault="00D47279"/>
    <w:sectPr w:rsidR="00D47279" w:rsidSect="00D472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16E" w:rsidRDefault="00E9516E" w:rsidP="0089596F">
      <w:r>
        <w:separator/>
      </w:r>
    </w:p>
  </w:endnote>
  <w:endnote w:type="continuationSeparator" w:id="0">
    <w:p w:rsidR="00E9516E" w:rsidRDefault="00E9516E" w:rsidP="008959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16E" w:rsidRDefault="00E9516E" w:rsidP="0089596F">
      <w:r>
        <w:separator/>
      </w:r>
    </w:p>
  </w:footnote>
  <w:footnote w:type="continuationSeparator" w:id="0">
    <w:p w:rsidR="00E9516E" w:rsidRDefault="00E9516E" w:rsidP="008959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15E6"/>
    <w:rsid w:val="003315E6"/>
    <w:rsid w:val="005F2A0F"/>
    <w:rsid w:val="0089596F"/>
    <w:rsid w:val="00D47279"/>
    <w:rsid w:val="00E951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5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315E6"/>
    <w:rPr>
      <w:color w:val="0000FF"/>
      <w:u w:val="single"/>
    </w:rPr>
  </w:style>
  <w:style w:type="character" w:styleId="a4">
    <w:name w:val="Strong"/>
    <w:uiPriority w:val="22"/>
    <w:qFormat/>
    <w:rsid w:val="003315E6"/>
    <w:rPr>
      <w:b/>
      <w:bCs/>
    </w:rPr>
  </w:style>
  <w:style w:type="paragraph" w:styleId="a5">
    <w:name w:val="header"/>
    <w:basedOn w:val="a"/>
    <w:link w:val="Char"/>
    <w:uiPriority w:val="99"/>
    <w:semiHidden/>
    <w:unhideWhenUsed/>
    <w:rsid w:val="008959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9596F"/>
    <w:rPr>
      <w:rFonts w:ascii="Times New Roman" w:eastAsia="宋体" w:hAnsi="Times New Roman" w:cs="Times New Roman"/>
      <w:sz w:val="18"/>
      <w:szCs w:val="18"/>
    </w:rPr>
  </w:style>
  <w:style w:type="paragraph" w:styleId="a6">
    <w:name w:val="footer"/>
    <w:basedOn w:val="a"/>
    <w:link w:val="Char0"/>
    <w:uiPriority w:val="99"/>
    <w:semiHidden/>
    <w:unhideWhenUsed/>
    <w:rsid w:val="0089596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9596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hgztbzx@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2016-05-27T10:55:00Z</dcterms:created>
  <dcterms:modified xsi:type="dcterms:W3CDTF">2016-05-27T11:01:00Z</dcterms:modified>
</cp:coreProperties>
</file>