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490" w:rsidRPr="00747455" w:rsidRDefault="00DC5490" w:rsidP="00DC5490">
      <w:pPr>
        <w:jc w:val="center"/>
        <w:rPr>
          <w:rFonts w:ascii="Gulim" w:eastAsia="Gulim" w:hAnsi="Gulim" w:hint="eastAsia"/>
          <w:b/>
          <w:sz w:val="44"/>
          <w:szCs w:val="44"/>
          <w:lang w:eastAsia="ko-KR"/>
        </w:rPr>
      </w:pPr>
      <w:bookmarkStart w:id="0" w:name="_Toc184635054"/>
      <w:r w:rsidRPr="00747455">
        <w:rPr>
          <w:rFonts w:ascii="Gulim" w:eastAsia="Gulim" w:hAnsi="Gulim" w:cs="Gulim" w:hint="eastAsia"/>
          <w:b/>
          <w:sz w:val="44"/>
          <w:szCs w:val="44"/>
          <w:lang w:eastAsia="ko-KR"/>
        </w:rPr>
        <w:t>경쟁성 상담 공시</w:t>
      </w:r>
    </w:p>
    <w:p w:rsidR="00DC5490" w:rsidRPr="00747455" w:rsidRDefault="00DC5490" w:rsidP="00DC5490">
      <w:pPr>
        <w:spacing w:line="420" w:lineRule="exact"/>
        <w:rPr>
          <w:rFonts w:ascii="Gulim" w:eastAsia="Gulim" w:hAnsi="Gulim" w:hint="eastAsia"/>
          <w:sz w:val="24"/>
          <w:lang w:eastAsia="ko-KR"/>
        </w:rPr>
      </w:pPr>
      <w:r w:rsidRPr="00747455">
        <w:rPr>
          <w:rFonts w:ascii="Gulim" w:eastAsia="Gulim" w:hAnsi="Gulim" w:hint="eastAsia"/>
          <w:sz w:val="24"/>
          <w:lang w:eastAsia="ko-KR"/>
        </w:rPr>
        <w:t>위해항그룹유한회사 입찰 모집 센터는 현재 경쟁성 상담 방식으로 위해교동국제컨테이너해운유한회사</w:t>
      </w:r>
      <w:r>
        <w:rPr>
          <w:rFonts w:ascii="Gulim" w:eastAsia="Gulim" w:hAnsi="Gulim" w:hint="eastAsia"/>
          <w:sz w:val="24"/>
          <w:lang w:eastAsia="ko-KR"/>
        </w:rPr>
        <w:t xml:space="preserve"> </w:t>
      </w:r>
      <w:r w:rsidRPr="00747455">
        <w:rPr>
          <w:rFonts w:ascii="Gulim" w:eastAsia="Gulim" w:hAnsi="Gulim" w:hint="eastAsia"/>
          <w:sz w:val="24"/>
          <w:lang w:eastAsia="ko-KR"/>
        </w:rPr>
        <w:t xml:space="preserve">(이하 교동해운으로 약칭)가 경영하는“GRAND PEACE”선의 연료 공급자를 선정하며 의향이 있는 경우 입찰에 참가할것을 환영한다. </w:t>
      </w:r>
    </w:p>
    <w:p w:rsidR="00DC5490" w:rsidRPr="00747455" w:rsidRDefault="00DC5490" w:rsidP="00DC5490">
      <w:pPr>
        <w:spacing w:line="420" w:lineRule="exact"/>
        <w:rPr>
          <w:rFonts w:ascii="Gulim" w:eastAsia="Gulim" w:hAnsi="Gulim" w:hint="eastAsia"/>
          <w:b/>
          <w:sz w:val="24"/>
          <w:lang w:eastAsia="ko-KR"/>
        </w:rPr>
      </w:pPr>
      <w:r w:rsidRPr="00747455">
        <w:rPr>
          <w:rFonts w:ascii="Gulim" w:eastAsia="Gulim" w:hAnsi="Gulim" w:hint="eastAsia"/>
          <w:b/>
          <w:sz w:val="24"/>
          <w:lang w:eastAsia="ko-KR"/>
        </w:rPr>
        <w:t>I. 프로젝트 개요 및 입찰 모집 범위</w:t>
      </w:r>
    </w:p>
    <w:p w:rsidR="00DC5490" w:rsidRPr="00747455" w:rsidRDefault="00DC5490" w:rsidP="00DC5490">
      <w:pPr>
        <w:spacing w:line="420" w:lineRule="exact"/>
        <w:rPr>
          <w:rFonts w:ascii="Gulim" w:eastAsia="Gulim" w:hAnsi="Gulim" w:hint="eastAsia"/>
          <w:sz w:val="24"/>
          <w:lang w:eastAsia="ko-KR"/>
        </w:rPr>
      </w:pPr>
      <w:r w:rsidRPr="00747455">
        <w:rPr>
          <w:rFonts w:ascii="Gulim" w:eastAsia="Gulim" w:hAnsi="Gulim" w:hint="eastAsia"/>
          <w:sz w:val="24"/>
          <w:lang w:eastAsia="ko-KR"/>
        </w:rPr>
        <w:t xml:space="preserve">1. 프로젝트 명칭: 교동해운“GRAND PEACE”선용 연료(IFO 180cst)및 선용 경질 디젤유(MDO) 공급자 선정 프로젝트. </w:t>
      </w:r>
    </w:p>
    <w:p w:rsidR="00DC5490" w:rsidRPr="00747455" w:rsidRDefault="00DC5490" w:rsidP="00DC5490">
      <w:pPr>
        <w:spacing w:line="420" w:lineRule="exact"/>
        <w:rPr>
          <w:rFonts w:ascii="Gulim" w:eastAsia="Gulim" w:hAnsi="Gulim" w:cs="宋体" w:hint="eastAsia"/>
          <w:kern w:val="0"/>
          <w:sz w:val="24"/>
          <w:lang w:eastAsia="ko-KR"/>
        </w:rPr>
      </w:pPr>
      <w:r w:rsidRPr="00747455">
        <w:rPr>
          <w:rFonts w:ascii="Gulim" w:eastAsia="Gulim" w:hAnsi="Gulim" w:hint="eastAsia"/>
          <w:sz w:val="24"/>
          <w:lang w:eastAsia="ko-KR"/>
        </w:rPr>
        <w:t>2. 연료 공급 장소 및 방식: 한국 평택항 국제 여객 운수 부두, 공급 방식은 선급.</w:t>
      </w:r>
    </w:p>
    <w:p w:rsidR="00DC5490" w:rsidRPr="00747455" w:rsidRDefault="00DC5490" w:rsidP="00DC5490">
      <w:pPr>
        <w:spacing w:line="420" w:lineRule="exact"/>
        <w:rPr>
          <w:rFonts w:ascii="Gulim" w:eastAsia="Gulim" w:hAnsi="Gulim" w:hint="eastAsia"/>
          <w:sz w:val="24"/>
          <w:lang w:eastAsia="ko-KR"/>
        </w:rPr>
      </w:pPr>
      <w:r w:rsidRPr="00747455">
        <w:rPr>
          <w:rFonts w:ascii="Gulim" w:eastAsia="Gulim" w:hAnsi="Gulim" w:hint="eastAsia"/>
          <w:sz w:val="24"/>
          <w:lang w:eastAsia="ko-KR"/>
        </w:rPr>
        <w:t xml:space="preserve">3. 입찰 모집 범위： GRAND PEACE선박용 </w:t>
      </w:r>
      <w:r>
        <w:rPr>
          <w:rFonts w:ascii="Gulim" w:eastAsia="Gulim" w:hAnsi="Gulim" w:hint="eastAsia"/>
          <w:sz w:val="24"/>
          <w:lang w:eastAsia="ko-KR"/>
        </w:rPr>
        <w:t>연료</w:t>
      </w:r>
      <w:r w:rsidRPr="00747455">
        <w:rPr>
          <w:rFonts w:ascii="Gulim" w:eastAsia="Gulim" w:hAnsi="Gulim" w:hint="eastAsia"/>
          <w:sz w:val="24"/>
          <w:lang w:eastAsia="ko-KR"/>
        </w:rPr>
        <w:t>, 유품의 수량은 약 반년</w:t>
      </w:r>
      <w:r>
        <w:rPr>
          <w:rFonts w:ascii="Gulim" w:eastAsia="Gulim" w:hAnsi="Gulim" w:hint="eastAsia"/>
          <w:sz w:val="24"/>
          <w:lang w:eastAsia="ko-KR"/>
        </w:rPr>
        <w:t>간</w:t>
      </w:r>
      <w:r w:rsidRPr="00747455">
        <w:rPr>
          <w:rFonts w:ascii="Gulim" w:eastAsia="Gulim" w:hAnsi="Gulim" w:hint="eastAsia"/>
          <w:sz w:val="24"/>
          <w:lang w:eastAsia="ko-KR"/>
        </w:rPr>
        <w:t xml:space="preserve"> 연료4450톤 및 경질 디젤유175톤이며 결재시에 실제 요구</w:t>
      </w:r>
      <w:r>
        <w:rPr>
          <w:rFonts w:ascii="Gulim" w:eastAsia="Gulim" w:hAnsi="Gulim" w:hint="eastAsia"/>
          <w:sz w:val="24"/>
          <w:lang w:eastAsia="ko-KR"/>
        </w:rPr>
        <w:t>에 따라</w:t>
      </w:r>
      <w:r w:rsidRPr="00747455">
        <w:rPr>
          <w:rFonts w:ascii="Gulim" w:eastAsia="Gulim" w:hAnsi="Gulim" w:hint="eastAsia"/>
          <w:sz w:val="24"/>
          <w:lang w:eastAsia="ko-KR"/>
        </w:rPr>
        <w:t xml:space="preserve"> 구입한것을 기준</w:t>
      </w:r>
      <w:r>
        <w:rPr>
          <w:rFonts w:ascii="Gulim" w:eastAsia="Gulim" w:hAnsi="Gulim" w:hint="eastAsia"/>
          <w:sz w:val="24"/>
          <w:lang w:eastAsia="ko-KR"/>
        </w:rPr>
        <w:t>으로</w:t>
      </w:r>
      <w:r w:rsidRPr="00747455">
        <w:rPr>
          <w:rFonts w:ascii="Gulim" w:eastAsia="Gulim" w:hAnsi="Gulim" w:hint="eastAsia"/>
          <w:sz w:val="24"/>
          <w:lang w:eastAsia="ko-KR"/>
        </w:rPr>
        <w:t xml:space="preserve">한다. 매번 구입한 유품은 입찰 모집자가 연료 주문 이메일로 확인한다. 이번 구입 프로젝트는 </w:t>
      </w:r>
      <w:r w:rsidRPr="00747455">
        <w:rPr>
          <w:rStyle w:val="a4"/>
          <w:rFonts w:ascii="Gulim" w:eastAsia="Gulim" w:hAnsi="Gulim" w:cs="Arial" w:hint="eastAsia"/>
          <w:bCs w:val="0"/>
          <w:color w:val="333333"/>
          <w:sz w:val="24"/>
          <w:u w:val="single"/>
          <w:shd w:val="clear" w:color="auto" w:fill="FFFFFF"/>
          <w:lang w:eastAsia="ko-KR"/>
        </w:rPr>
        <w:t>플랫츠</w:t>
      </w:r>
      <w:r w:rsidRPr="00747455">
        <w:rPr>
          <w:rFonts w:ascii="Gulim" w:eastAsia="Gulim" w:hAnsi="Gulim" w:hint="eastAsia"/>
          <w:sz w:val="24"/>
          <w:lang w:eastAsia="ko-KR"/>
        </w:rPr>
        <w:t>（PLATTS BUNKERWIRE</w:t>
      </w:r>
      <w:r w:rsidRPr="00747455">
        <w:rPr>
          <w:rFonts w:ascii="Gulim" w:eastAsia="Gulim" w:hAnsi="Gulim"/>
          <w:sz w:val="24"/>
          <w:lang w:eastAsia="ko-KR"/>
        </w:rPr>
        <w:t>）</w:t>
      </w:r>
      <w:r w:rsidRPr="00747455">
        <w:rPr>
          <w:rFonts w:ascii="Gulim" w:eastAsia="Gulim" w:hAnsi="Gulim" w:hint="eastAsia"/>
          <w:sz w:val="24"/>
          <w:lang w:eastAsia="ko-KR"/>
        </w:rPr>
        <w:t>부산 구역 주문 당일 연료 견적의 중간 가격에X달러(USD) 서비스 비를 추가하며 매번 구입 유품이 400톤 미만인 경우 바지선</w:t>
      </w:r>
      <w:r>
        <w:rPr>
          <w:rFonts w:ascii="Gulim" w:eastAsia="Gulim" w:hAnsi="Gulim" w:hint="eastAsia"/>
          <w:sz w:val="24"/>
          <w:lang w:eastAsia="ko-KR"/>
        </w:rPr>
        <w:t xml:space="preserve"> </w:t>
      </w:r>
      <w:r w:rsidRPr="00747455">
        <w:rPr>
          <w:rFonts w:ascii="Gulim" w:eastAsia="Gulim" w:hAnsi="Gulim" w:hint="eastAsia"/>
          <w:sz w:val="24"/>
          <w:lang w:eastAsia="ko-KR"/>
        </w:rPr>
        <w:t xml:space="preserve">비용이 발생 여부에 따라 견적을 제출한다. 입찰 모집자는 종합 평가에 근거하여 1개 입찰 공급자를 선정하여“GRAND PEACE”선의 선용 </w:t>
      </w:r>
      <w:r>
        <w:rPr>
          <w:rFonts w:ascii="Gulim" w:eastAsia="Gulim" w:hAnsi="Gulim" w:hint="eastAsia"/>
          <w:sz w:val="24"/>
          <w:lang w:eastAsia="ko-KR"/>
        </w:rPr>
        <w:t>연료</w:t>
      </w:r>
      <w:r w:rsidRPr="00747455">
        <w:rPr>
          <w:rFonts w:ascii="Gulim" w:eastAsia="Gulim" w:hAnsi="Gulim" w:hint="eastAsia"/>
          <w:sz w:val="24"/>
          <w:lang w:eastAsia="ko-KR"/>
        </w:rPr>
        <w:t xml:space="preserve"> 공급자로 지정한다.</w:t>
      </w:r>
    </w:p>
    <w:p w:rsidR="00DC5490" w:rsidRPr="00747455" w:rsidRDefault="00DC5490" w:rsidP="00DC5490">
      <w:pPr>
        <w:spacing w:line="420" w:lineRule="exact"/>
        <w:rPr>
          <w:rFonts w:ascii="Gulim" w:eastAsia="Gulim" w:hAnsi="Gulim" w:hint="eastAsia"/>
          <w:sz w:val="24"/>
          <w:lang w:eastAsia="ko-KR"/>
        </w:rPr>
      </w:pPr>
      <w:r w:rsidRPr="00747455">
        <w:rPr>
          <w:rFonts w:ascii="Gulim" w:eastAsia="Gulim" w:hAnsi="Gulim" w:hint="eastAsia"/>
          <w:sz w:val="24"/>
          <w:lang w:eastAsia="ko-KR"/>
        </w:rPr>
        <w:t>4. 품질 표준: 본 프로젝트에서 구입하는 연료 품질 표준은: 극제 표준ISO 8217:2005</w:t>
      </w:r>
      <w:r>
        <w:rPr>
          <w:rFonts w:ascii="Gulim" w:eastAsia="Gulim" w:hAnsi="Gulim" w:hint="eastAsia"/>
          <w:sz w:val="24"/>
          <w:lang w:eastAsia="ko-KR"/>
        </w:rPr>
        <w:t xml:space="preserve"> </w:t>
      </w:r>
      <w:r w:rsidRPr="00747455">
        <w:rPr>
          <w:rFonts w:ascii="Gulim" w:eastAsia="Gulim" w:hAnsi="Gulim" w:hint="eastAsia"/>
          <w:sz w:val="24"/>
          <w:lang w:eastAsia="ko-KR"/>
        </w:rPr>
        <w:t>중 선용 연료 IFO 180cst 및 선용 경질 디젤 MDO의 표준이다（구체적으로 첨부 페이지1을 참조한다）.</w:t>
      </w:r>
    </w:p>
    <w:p w:rsidR="00DC5490" w:rsidRPr="00747455" w:rsidRDefault="00DC5490" w:rsidP="00DC5490">
      <w:pPr>
        <w:spacing w:line="420" w:lineRule="exact"/>
        <w:rPr>
          <w:rFonts w:ascii="Gulim" w:eastAsia="Gulim" w:hAnsi="Gulim" w:hint="eastAsia"/>
          <w:sz w:val="24"/>
          <w:lang w:eastAsia="ko-KR"/>
        </w:rPr>
      </w:pPr>
      <w:r w:rsidRPr="00747455">
        <w:rPr>
          <w:rFonts w:ascii="Gulim" w:eastAsia="Gulim" w:hAnsi="Gulim" w:hint="eastAsia"/>
          <w:sz w:val="24"/>
          <w:lang w:eastAsia="ko-KR"/>
        </w:rPr>
        <w:t>5. 계약 이행 기한:6개월.</w:t>
      </w:r>
    </w:p>
    <w:p w:rsidR="00DC5490" w:rsidRPr="00747455" w:rsidRDefault="00DC5490" w:rsidP="00DC5490">
      <w:pPr>
        <w:spacing w:line="420" w:lineRule="exact"/>
        <w:rPr>
          <w:rFonts w:ascii="Gulim" w:eastAsia="Gulim" w:hAnsi="Gulim" w:hint="eastAsia"/>
          <w:b/>
          <w:sz w:val="24"/>
          <w:lang w:eastAsia="ko-KR"/>
        </w:rPr>
      </w:pPr>
      <w:r w:rsidRPr="00747455">
        <w:rPr>
          <w:rFonts w:ascii="Gulim" w:eastAsia="Gulim" w:hAnsi="Gulim" w:hint="eastAsia"/>
          <w:b/>
          <w:sz w:val="24"/>
          <w:lang w:eastAsia="ko-KR"/>
        </w:rPr>
        <w:t>II. 입찰자 자격 요구</w:t>
      </w:r>
    </w:p>
    <w:p w:rsidR="00DC5490" w:rsidRPr="00747455" w:rsidRDefault="00DC5490" w:rsidP="00DC5490">
      <w:pPr>
        <w:spacing w:line="420" w:lineRule="exact"/>
        <w:rPr>
          <w:rFonts w:ascii="Gulim" w:eastAsia="Gulim" w:hAnsi="Gulim" w:hint="eastAsia"/>
          <w:sz w:val="24"/>
          <w:lang w:eastAsia="ko-KR"/>
        </w:rPr>
      </w:pPr>
      <w:r w:rsidRPr="00747455">
        <w:rPr>
          <w:rFonts w:ascii="Gulim" w:eastAsia="Gulim" w:hAnsi="Gulim" w:hint="eastAsia"/>
          <w:sz w:val="24"/>
          <w:lang w:eastAsia="ko-KR"/>
        </w:rPr>
        <w:t>1. 입찰자는 반드시 독립된 법인 자격이 있는 공급자 또는 정유 공장이다.</w:t>
      </w:r>
    </w:p>
    <w:p w:rsidR="00DC5490" w:rsidRPr="00747455" w:rsidRDefault="00DC5490" w:rsidP="00DC5490">
      <w:pPr>
        <w:spacing w:line="420" w:lineRule="exact"/>
        <w:rPr>
          <w:rFonts w:ascii="Gulim" w:eastAsia="Gulim" w:hAnsi="Gulim" w:hint="eastAsia"/>
          <w:sz w:val="24"/>
          <w:lang w:eastAsia="ko-KR"/>
        </w:rPr>
      </w:pPr>
      <w:r w:rsidRPr="00747455">
        <w:rPr>
          <w:rFonts w:ascii="Gulim" w:eastAsia="Gulim" w:hAnsi="Gulim" w:hint="eastAsia"/>
          <w:sz w:val="24"/>
          <w:lang w:eastAsia="ko-KR"/>
        </w:rPr>
        <w:t>2. 입찰자는 반드시 선용 연료(IFO 180cst) 및 선용 경질 디젤유(MDO) 생산 또는 경영 자격이있어야한다.</w:t>
      </w:r>
    </w:p>
    <w:p w:rsidR="00DC5490" w:rsidRPr="00747455" w:rsidRDefault="00DC5490" w:rsidP="00DC5490">
      <w:pPr>
        <w:spacing w:line="420" w:lineRule="exact"/>
        <w:rPr>
          <w:rFonts w:ascii="Gulim" w:eastAsia="Gulim" w:hAnsi="Gulim" w:hint="eastAsia"/>
          <w:sz w:val="24"/>
          <w:lang w:eastAsia="ko-KR"/>
        </w:rPr>
      </w:pPr>
      <w:r w:rsidRPr="00747455">
        <w:rPr>
          <w:rFonts w:ascii="Gulim" w:eastAsia="Gulim" w:hAnsi="Gulim" w:hint="eastAsia"/>
          <w:sz w:val="24"/>
          <w:lang w:eastAsia="ko-KR"/>
        </w:rPr>
        <w:t>3. 입찰자는 약 2년내에 상사한 계약 성과가 있어야한다.</w:t>
      </w:r>
    </w:p>
    <w:p w:rsidR="00DC5490" w:rsidRPr="00747455" w:rsidRDefault="00DC5490" w:rsidP="00DC5490">
      <w:pPr>
        <w:spacing w:line="420" w:lineRule="exact"/>
        <w:rPr>
          <w:rFonts w:ascii="Gulim" w:eastAsia="Gulim" w:hAnsi="Gulim" w:hint="eastAsia"/>
          <w:sz w:val="24"/>
          <w:lang w:eastAsia="ko-KR"/>
        </w:rPr>
      </w:pPr>
      <w:r w:rsidRPr="00747455">
        <w:rPr>
          <w:rFonts w:ascii="Gulim" w:eastAsia="Gulim" w:hAnsi="Gulim" w:hint="eastAsia"/>
          <w:sz w:val="24"/>
          <w:lang w:eastAsia="ko-KR"/>
        </w:rPr>
        <w:t>4. 이번 입찰 모집은 연합체의 입찰을 접수하지 않는다.</w:t>
      </w:r>
    </w:p>
    <w:p w:rsidR="00DC5490" w:rsidRPr="00747455" w:rsidRDefault="00DC5490" w:rsidP="00DC5490">
      <w:pPr>
        <w:spacing w:line="440" w:lineRule="exact"/>
        <w:rPr>
          <w:rFonts w:ascii="Gulim" w:eastAsia="Gulim" w:hAnsi="Gulim" w:hint="eastAsia"/>
          <w:b/>
          <w:sz w:val="24"/>
          <w:szCs w:val="20"/>
          <w:lang w:eastAsia="ko-KR"/>
        </w:rPr>
      </w:pPr>
      <w:r w:rsidRPr="00747455">
        <w:rPr>
          <w:rFonts w:ascii="Gulim" w:eastAsia="Gulim" w:hAnsi="Gulim" w:hint="eastAsia"/>
          <w:b/>
          <w:sz w:val="24"/>
          <w:lang w:eastAsia="ko-KR"/>
        </w:rPr>
        <w:t>III. 자격 심사</w:t>
      </w:r>
    </w:p>
    <w:p w:rsidR="00DC5490" w:rsidRPr="00747455" w:rsidRDefault="00DC5490" w:rsidP="00DC5490">
      <w:pPr>
        <w:spacing w:line="440" w:lineRule="exact"/>
        <w:rPr>
          <w:rFonts w:ascii="Gulim" w:eastAsia="Gulim" w:hAnsi="Gulim" w:hint="eastAsia"/>
          <w:sz w:val="24"/>
          <w:szCs w:val="20"/>
          <w:lang w:eastAsia="ko-KR"/>
        </w:rPr>
      </w:pPr>
      <w:r w:rsidRPr="00747455">
        <w:rPr>
          <w:rFonts w:ascii="Gulim" w:eastAsia="Gulim" w:hAnsi="Gulim" w:hint="eastAsia"/>
          <w:sz w:val="24"/>
          <w:szCs w:val="20"/>
          <w:lang w:eastAsia="ko-KR"/>
        </w:rPr>
        <w:t>1. 신청 마감 일자：2016</w:t>
      </w:r>
      <w:r w:rsidRPr="00747455">
        <w:rPr>
          <w:rFonts w:ascii="Gulim" w:eastAsia="Gulim" w:hAnsi="Gulim" w:hint="eastAsia"/>
          <w:sz w:val="24"/>
          <w:szCs w:val="20"/>
          <w:highlight w:val="yellow"/>
          <w:lang w:eastAsia="ko-KR"/>
        </w:rPr>
        <w:t>년6월6 일</w:t>
      </w:r>
      <w:r w:rsidRPr="00747455">
        <w:rPr>
          <w:rFonts w:ascii="Gulim" w:eastAsia="Gulim" w:hAnsi="Gulim" w:hint="eastAsia"/>
          <w:sz w:val="24"/>
          <w:szCs w:val="20"/>
          <w:lang w:eastAsia="ko-KR"/>
        </w:rPr>
        <w:t xml:space="preserve"> 오후4：30；</w:t>
      </w:r>
    </w:p>
    <w:p w:rsidR="00DC5490" w:rsidRPr="00747455" w:rsidRDefault="00DC5490" w:rsidP="00DC5490">
      <w:pPr>
        <w:spacing w:line="440" w:lineRule="exact"/>
        <w:rPr>
          <w:rFonts w:ascii="Gulim" w:eastAsia="Gulim" w:hAnsi="Gulim" w:hint="eastAsia"/>
          <w:sz w:val="24"/>
          <w:szCs w:val="20"/>
          <w:lang w:eastAsia="ko-KR"/>
        </w:rPr>
      </w:pPr>
      <w:r w:rsidRPr="00747455">
        <w:rPr>
          <w:rFonts w:ascii="Gulim" w:eastAsia="Gulim" w:hAnsi="Gulim" w:hint="eastAsia"/>
          <w:sz w:val="24"/>
          <w:szCs w:val="20"/>
          <w:lang w:eastAsia="ko-KR"/>
        </w:rPr>
        <w:t xml:space="preserve">2. 신청 방식: 입찰 모집 센터 현장에서 신청 또는 입찰 모집 센터 </w:t>
      </w:r>
      <w:r w:rsidRPr="00747455">
        <w:rPr>
          <w:rFonts w:ascii="Gulim" w:eastAsia="Gulim" w:hAnsi="Gulim" w:hint="eastAsia"/>
          <w:sz w:val="24"/>
          <w:szCs w:val="20"/>
          <w:lang w:eastAsia="ko-KR"/>
        </w:rPr>
        <w:lastRenderedPageBreak/>
        <w:t>이메일로 신청；</w:t>
      </w:r>
    </w:p>
    <w:p w:rsidR="00DC5490" w:rsidRPr="00747455" w:rsidRDefault="00DC5490" w:rsidP="00DC5490">
      <w:pPr>
        <w:spacing w:line="440" w:lineRule="exact"/>
        <w:rPr>
          <w:rFonts w:ascii="Gulim" w:eastAsia="Gulim" w:hAnsi="Gulim" w:hint="eastAsia"/>
          <w:b/>
          <w:sz w:val="24"/>
          <w:lang w:eastAsia="ko-KR"/>
        </w:rPr>
      </w:pPr>
      <w:r w:rsidRPr="00747455">
        <w:rPr>
          <w:rFonts w:ascii="Gulim" w:eastAsia="Gulim" w:hAnsi="Gulim" w:hint="eastAsia"/>
          <w:sz w:val="24"/>
          <w:szCs w:val="20"/>
          <w:lang w:eastAsia="ko-KR"/>
        </w:rPr>
        <w:t>3. 입찰자는 신청 마감일전에 사업자 등록증 등본(또는 같은 특성), 조직 기구 코드증</w:t>
      </w:r>
      <w:r>
        <w:rPr>
          <w:rFonts w:ascii="Gulim" w:eastAsia="Gulim" w:hAnsi="Gulim" w:hint="eastAsia"/>
          <w:sz w:val="24"/>
          <w:szCs w:val="20"/>
          <w:lang w:eastAsia="ko-KR"/>
        </w:rPr>
        <w:t xml:space="preserve"> </w:t>
      </w:r>
      <w:r w:rsidRPr="00747455">
        <w:rPr>
          <w:rFonts w:ascii="Gulim" w:eastAsia="Gulim" w:hAnsi="Gulim" w:hint="eastAsia"/>
          <w:sz w:val="24"/>
          <w:szCs w:val="20"/>
          <w:lang w:eastAsia="ko-KR"/>
        </w:rPr>
        <w:t xml:space="preserve">(또는 같은 특성), 세무 </w:t>
      </w:r>
      <w:r>
        <w:rPr>
          <w:rFonts w:ascii="Gulim" w:eastAsia="Gulim" w:hAnsi="Gulim" w:hint="eastAsia"/>
          <w:sz w:val="24"/>
          <w:szCs w:val="20"/>
          <w:lang w:eastAsia="ko-KR"/>
        </w:rPr>
        <w:t>등</w:t>
      </w:r>
      <w:r w:rsidRPr="00747455">
        <w:rPr>
          <w:rFonts w:ascii="Gulim" w:eastAsia="Gulim" w:hAnsi="Gulim" w:hint="eastAsia"/>
          <w:sz w:val="24"/>
          <w:szCs w:val="20"/>
          <w:lang w:eastAsia="ko-KR"/>
        </w:rPr>
        <w:t>록증(또는 같은 특성), 수권 위임서 및 기타 자격 증명 서류의 스캔 자료, 입찰 연락인, 연락 전화, 연락 이메일을 입찰 모집 센터 이메일에 발송하며 상기 증명서가 중국어 버전이 아닌경우 번역본을 제공하며 상기 서류의 원본은 반드시 개찰시에 입찰 서류와 함께 제출하며 평가 위원회의 심사를 받는다.</w:t>
      </w:r>
    </w:p>
    <w:p w:rsidR="00DC5490" w:rsidRPr="00747455" w:rsidRDefault="00DC5490" w:rsidP="00DC5490">
      <w:pPr>
        <w:spacing w:line="440" w:lineRule="exact"/>
        <w:rPr>
          <w:rFonts w:ascii="Gulim" w:eastAsia="Gulim" w:hAnsi="Gulim" w:hint="eastAsia"/>
          <w:b/>
          <w:sz w:val="24"/>
          <w:lang w:eastAsia="ko-KR"/>
        </w:rPr>
      </w:pPr>
      <w:r w:rsidRPr="00747455">
        <w:rPr>
          <w:rFonts w:ascii="Gulim" w:eastAsia="Gulim" w:hAnsi="Gulim" w:hint="eastAsia"/>
          <w:b/>
          <w:sz w:val="24"/>
          <w:lang w:eastAsia="ko-KR"/>
        </w:rPr>
        <w:t>IV. 경쟁성 상담 서류의 취득</w:t>
      </w:r>
    </w:p>
    <w:p w:rsidR="00DC5490" w:rsidRPr="00747455" w:rsidRDefault="00DC5490" w:rsidP="00DC5490">
      <w:pPr>
        <w:adjustRightInd w:val="0"/>
        <w:snapToGrid w:val="0"/>
        <w:spacing w:line="500" w:lineRule="exact"/>
        <w:rPr>
          <w:rFonts w:ascii="Gulim" w:eastAsia="Gulim" w:hAnsi="Gulim" w:hint="eastAsia"/>
          <w:sz w:val="24"/>
          <w:lang w:eastAsia="ko-KR"/>
        </w:rPr>
      </w:pPr>
      <w:r w:rsidRPr="00747455">
        <w:rPr>
          <w:rFonts w:ascii="Gulim" w:eastAsia="Gulim" w:hAnsi="Gulim" w:hint="eastAsia"/>
          <w:sz w:val="24"/>
          <w:lang w:eastAsia="ko-KR"/>
        </w:rPr>
        <w:t>1.입찰 자격 요구에 부합하는 기구는 위해항그룹입찰센터에서 통일적으로 입찰 모집 서류를 발급하거나 이메일을 통하여 취득할 수 있다.</w:t>
      </w:r>
    </w:p>
    <w:p w:rsidR="00DC5490" w:rsidRPr="00747455" w:rsidRDefault="00DC5490" w:rsidP="00DC5490">
      <w:pPr>
        <w:adjustRightInd w:val="0"/>
        <w:snapToGrid w:val="0"/>
        <w:spacing w:line="500" w:lineRule="exact"/>
        <w:rPr>
          <w:rFonts w:ascii="Gulim" w:eastAsia="Gulim" w:hAnsi="Gulim" w:hint="eastAsia"/>
          <w:sz w:val="24"/>
          <w:lang w:eastAsia="ko-KR"/>
        </w:rPr>
      </w:pPr>
      <w:r w:rsidRPr="00747455">
        <w:rPr>
          <w:rFonts w:ascii="Gulim" w:eastAsia="Gulim" w:hAnsi="Gulim" w:hint="eastAsia"/>
          <w:sz w:val="24"/>
          <w:lang w:eastAsia="ko-KR"/>
        </w:rPr>
        <w:t>2. 현장에서 입찰 모집 서류를 취급하는 장소:위해항그룹유한회사 입찰모집센터 507실</w:t>
      </w:r>
    </w:p>
    <w:p w:rsidR="00DC5490" w:rsidRPr="00747455" w:rsidRDefault="00DC5490" w:rsidP="00DC5490">
      <w:pPr>
        <w:adjustRightInd w:val="0"/>
        <w:snapToGrid w:val="0"/>
        <w:spacing w:line="500" w:lineRule="exact"/>
        <w:rPr>
          <w:rFonts w:ascii="Gulim" w:eastAsia="Gulim" w:hAnsi="Gulim" w:hint="eastAsia"/>
          <w:sz w:val="24"/>
          <w:lang w:eastAsia="ko-KR"/>
        </w:rPr>
      </w:pPr>
      <w:r w:rsidRPr="00747455" w:rsidDel="00030D74">
        <w:rPr>
          <w:rFonts w:ascii="Gulim" w:eastAsia="Gulim" w:hAnsi="Gulim" w:hint="eastAsia"/>
          <w:sz w:val="24"/>
          <w:lang w:eastAsia="ko-KR"/>
        </w:rPr>
        <w:t xml:space="preserve"> </w:t>
      </w:r>
    </w:p>
    <w:p w:rsidR="00DC5490" w:rsidRPr="00747455" w:rsidRDefault="00DC5490" w:rsidP="00DC5490">
      <w:pPr>
        <w:spacing w:line="440" w:lineRule="exact"/>
        <w:rPr>
          <w:rFonts w:ascii="Gulim" w:eastAsia="Gulim" w:hAnsi="Gulim" w:hint="eastAsia"/>
          <w:b/>
          <w:sz w:val="24"/>
          <w:lang w:eastAsia="ko-KR"/>
        </w:rPr>
      </w:pPr>
      <w:r w:rsidRPr="00747455">
        <w:rPr>
          <w:rFonts w:ascii="Gulim" w:eastAsia="Gulim" w:hAnsi="Gulim" w:hint="eastAsia"/>
          <w:b/>
          <w:sz w:val="24"/>
          <w:lang w:eastAsia="ko-KR"/>
        </w:rPr>
        <w:t>V. 연락 방법</w:t>
      </w:r>
    </w:p>
    <w:p w:rsidR="00DC5490" w:rsidRPr="00747455" w:rsidRDefault="00DC5490" w:rsidP="00DC5490">
      <w:pPr>
        <w:spacing w:line="440" w:lineRule="exact"/>
        <w:rPr>
          <w:rFonts w:ascii="Gulim" w:eastAsia="Gulim" w:hAnsi="Gulim" w:hint="eastAsia"/>
          <w:sz w:val="24"/>
          <w:lang w:eastAsia="ko-KR"/>
        </w:rPr>
      </w:pPr>
      <w:r w:rsidRPr="00747455">
        <w:rPr>
          <w:rFonts w:ascii="Gulim" w:eastAsia="Gulim" w:hAnsi="Gulim" w:hint="eastAsia"/>
          <w:sz w:val="24"/>
          <w:lang w:eastAsia="ko-KR"/>
        </w:rPr>
        <w:t>입찰 모집 연락인：척본용 +86-0631-5205391</w:t>
      </w:r>
    </w:p>
    <w:p w:rsidR="00DC5490" w:rsidRPr="00747455" w:rsidRDefault="00DC5490" w:rsidP="00DC5490">
      <w:pPr>
        <w:spacing w:line="440" w:lineRule="exact"/>
        <w:rPr>
          <w:rFonts w:ascii="Gulim" w:eastAsia="Gulim" w:hAnsi="Gulim" w:hint="eastAsia"/>
          <w:sz w:val="24"/>
          <w:lang w:eastAsia="ko-KR"/>
        </w:rPr>
      </w:pPr>
      <w:r w:rsidRPr="00747455">
        <w:rPr>
          <w:rFonts w:ascii="Gulim" w:eastAsia="Gulim" w:hAnsi="Gulim" w:cs="Batang" w:hint="eastAsia"/>
          <w:sz w:val="24"/>
          <w:lang w:eastAsia="ko-KR"/>
        </w:rPr>
        <w:t>프로젝트 연락인</w:t>
      </w:r>
      <w:r w:rsidRPr="00747455">
        <w:rPr>
          <w:rFonts w:ascii="Gulim" w:eastAsia="Gulim" w:hAnsi="Gulim" w:hint="eastAsia"/>
          <w:sz w:val="24"/>
          <w:lang w:eastAsia="ko-KR"/>
        </w:rPr>
        <w:t xml:space="preserve">： 조건장 </w:t>
      </w:r>
      <w:r w:rsidRPr="00747455">
        <w:rPr>
          <w:rFonts w:ascii="Gulim" w:eastAsia="Gulim" w:hAnsi="Gulim"/>
          <w:sz w:val="24"/>
          <w:lang w:eastAsia="ko-KR"/>
        </w:rPr>
        <w:t xml:space="preserve"> </w:t>
      </w:r>
      <w:r w:rsidRPr="00747455">
        <w:rPr>
          <w:rFonts w:ascii="Gulim" w:eastAsia="Gulim" w:hAnsi="Gulim" w:hint="eastAsia"/>
          <w:sz w:val="24"/>
          <w:lang w:eastAsia="ko-KR"/>
        </w:rPr>
        <w:t>+86-18006308158</w:t>
      </w:r>
    </w:p>
    <w:p w:rsidR="00DC5490" w:rsidRPr="00747455" w:rsidRDefault="00DC5490" w:rsidP="00DC5490">
      <w:pPr>
        <w:spacing w:line="440" w:lineRule="exact"/>
        <w:rPr>
          <w:rFonts w:ascii="Gulim" w:eastAsia="Gulim" w:hAnsi="Gulim" w:hint="eastAsia"/>
          <w:sz w:val="24"/>
          <w:lang w:eastAsia="ko-KR"/>
        </w:rPr>
      </w:pPr>
      <w:r w:rsidRPr="00747455">
        <w:rPr>
          <w:rFonts w:ascii="Gulim" w:eastAsia="Gulim" w:hAnsi="Gulim" w:cs="Batang" w:hint="eastAsia"/>
          <w:sz w:val="24"/>
          <w:lang w:eastAsia="ko-KR"/>
        </w:rPr>
        <w:t>이메일</w:t>
      </w:r>
      <w:r w:rsidRPr="00747455">
        <w:rPr>
          <w:rFonts w:ascii="Gulim" w:eastAsia="Gulim" w:hAnsi="Gulim" w:hint="eastAsia"/>
          <w:sz w:val="24"/>
          <w:lang w:eastAsia="ko-KR"/>
        </w:rPr>
        <w:t>：</w:t>
      </w:r>
      <w:hyperlink r:id="rId4" w:history="1">
        <w:r w:rsidRPr="00747455">
          <w:rPr>
            <w:rStyle w:val="a3"/>
            <w:rFonts w:ascii="Gulim" w:eastAsia="Gulim" w:hAnsi="Gulim"/>
            <w:sz w:val="24"/>
            <w:lang w:eastAsia="ko-KR"/>
          </w:rPr>
          <w:t>whgztbzx@126.com</w:t>
        </w:r>
      </w:hyperlink>
    </w:p>
    <w:p w:rsidR="00DC5490" w:rsidRPr="00747455" w:rsidRDefault="00DC5490" w:rsidP="00DC5490">
      <w:pPr>
        <w:spacing w:line="440" w:lineRule="exact"/>
        <w:rPr>
          <w:rFonts w:ascii="Gulim" w:eastAsia="Gulim" w:hAnsi="Gulim" w:hint="eastAsia"/>
          <w:sz w:val="24"/>
          <w:lang w:eastAsia="ko-KR"/>
        </w:rPr>
      </w:pPr>
      <w:r w:rsidRPr="00747455">
        <w:rPr>
          <w:rFonts w:ascii="Gulim" w:eastAsia="Gulim" w:hAnsi="Gulim" w:cs="Batang" w:hint="eastAsia"/>
          <w:sz w:val="24"/>
          <w:lang w:eastAsia="ko-KR"/>
        </w:rPr>
        <w:t>전화</w:t>
      </w:r>
      <w:r w:rsidRPr="00747455">
        <w:rPr>
          <w:rFonts w:ascii="Gulim" w:eastAsia="Gulim" w:hAnsi="Gulim" w:hint="eastAsia"/>
          <w:sz w:val="24"/>
          <w:lang w:eastAsia="ko-KR"/>
        </w:rPr>
        <w:t xml:space="preserve">：+86-0631-5205391  </w:t>
      </w:r>
      <w:r w:rsidRPr="00747455">
        <w:rPr>
          <w:rFonts w:ascii="Gulim" w:eastAsia="Gulim" w:hAnsi="Gulim" w:cs="Batang" w:hint="eastAsia"/>
          <w:sz w:val="24"/>
          <w:lang w:eastAsia="ko-KR"/>
        </w:rPr>
        <w:t>팩스</w:t>
      </w:r>
      <w:r w:rsidRPr="00747455">
        <w:rPr>
          <w:rFonts w:ascii="Gulim" w:eastAsia="Gulim" w:hAnsi="Gulim" w:hint="eastAsia"/>
          <w:sz w:val="24"/>
          <w:lang w:eastAsia="ko-KR"/>
        </w:rPr>
        <w:t>：+86-0631-5208488</w:t>
      </w:r>
    </w:p>
    <w:bookmarkEnd w:id="0"/>
    <w:p w:rsidR="00DC5490" w:rsidRPr="00747455" w:rsidRDefault="00DC5490" w:rsidP="00DC5490">
      <w:pPr>
        <w:rPr>
          <w:rFonts w:ascii="Gulim" w:eastAsia="Gulim" w:hAnsi="Gulim" w:hint="eastAsia"/>
          <w:b/>
          <w:sz w:val="24"/>
          <w:lang w:eastAsia="ko-KR"/>
        </w:rPr>
      </w:pPr>
      <w:r w:rsidRPr="00747455">
        <w:rPr>
          <w:rFonts w:ascii="Gulim" w:eastAsia="Gulim" w:hAnsi="Gulim" w:hint="eastAsia"/>
          <w:b/>
          <w:sz w:val="24"/>
          <w:lang w:eastAsia="ko-KR"/>
        </w:rPr>
        <w:t>VI. 기타</w:t>
      </w:r>
    </w:p>
    <w:p w:rsidR="00DC5490" w:rsidRPr="00747455" w:rsidRDefault="00DC5490" w:rsidP="00DC5490">
      <w:pPr>
        <w:spacing w:line="440" w:lineRule="exact"/>
        <w:rPr>
          <w:rFonts w:ascii="Gulim" w:eastAsia="Gulim" w:hAnsi="Gulim" w:hint="eastAsia"/>
          <w:sz w:val="24"/>
          <w:lang w:eastAsia="ko-KR"/>
        </w:rPr>
      </w:pPr>
      <w:r w:rsidRPr="00747455">
        <w:rPr>
          <w:rFonts w:ascii="Gulim" w:eastAsia="Gulim" w:hAnsi="Gulim" w:hint="eastAsia"/>
          <w:sz w:val="24"/>
          <w:lang w:eastAsia="ko-KR"/>
        </w:rPr>
        <w:t>1. 본 입찰 서류는 중국어 및 한국어 버전을 제공하며 중국어와 한국어 버전에 이의가 있는 경우, 중국어 버전을 기준으로 한다.</w:t>
      </w:r>
    </w:p>
    <w:p w:rsidR="00DC5490" w:rsidRPr="00747455" w:rsidRDefault="00DC5490" w:rsidP="00DC5490">
      <w:pPr>
        <w:spacing w:line="440" w:lineRule="exact"/>
        <w:rPr>
          <w:rFonts w:ascii="Gulim" w:eastAsia="Gulim" w:hAnsi="Gulim" w:hint="eastAsia"/>
          <w:sz w:val="24"/>
          <w:lang w:eastAsia="ko-KR"/>
        </w:rPr>
      </w:pPr>
      <w:r w:rsidRPr="00747455">
        <w:rPr>
          <w:rFonts w:ascii="Gulim" w:eastAsia="Gulim" w:hAnsi="Gulim" w:hint="eastAsia"/>
          <w:sz w:val="24"/>
          <w:lang w:eastAsia="ko-KR"/>
        </w:rPr>
        <w:t>2. 본 입찰 서류의 적용 법률은 중국 법률이다.</w:t>
      </w:r>
    </w:p>
    <w:p w:rsidR="00D47279" w:rsidRDefault="00D47279"/>
    <w:sectPr w:rsidR="00D47279" w:rsidSect="00D4727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5490"/>
    <w:rsid w:val="00D47279"/>
    <w:rsid w:val="00DC54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4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C5490"/>
    <w:rPr>
      <w:color w:val="0000FF"/>
      <w:u w:val="single"/>
    </w:rPr>
  </w:style>
  <w:style w:type="character" w:styleId="a4">
    <w:name w:val="Strong"/>
    <w:uiPriority w:val="22"/>
    <w:qFormat/>
    <w:rsid w:val="00DC549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hgztbzx@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2016-05-27T10:58:00Z</dcterms:created>
  <dcterms:modified xsi:type="dcterms:W3CDTF">2016-05-27T10:58:00Z</dcterms:modified>
</cp:coreProperties>
</file>